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99" w:rsidRDefault="00EC249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C2499" w:rsidRDefault="00EC2499">
      <w:pPr>
        <w:pStyle w:val="ConsPlusNormal"/>
        <w:jc w:val="both"/>
        <w:outlineLvl w:val="0"/>
      </w:pPr>
    </w:p>
    <w:p w:rsidR="00EC2499" w:rsidRDefault="00EC2499">
      <w:pPr>
        <w:pStyle w:val="ConsPlusNormal"/>
        <w:outlineLvl w:val="0"/>
      </w:pPr>
      <w:r>
        <w:t>Зарегистрировано в Минюсте России 29 сентября 2023 г. N 75409</w:t>
      </w:r>
    </w:p>
    <w:p w:rsidR="00EC2499" w:rsidRDefault="00EC24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2499" w:rsidRDefault="00EC2499">
      <w:pPr>
        <w:pStyle w:val="ConsPlusNormal"/>
        <w:jc w:val="both"/>
      </w:pPr>
    </w:p>
    <w:p w:rsidR="00EC2499" w:rsidRDefault="00EC2499">
      <w:pPr>
        <w:pStyle w:val="ConsPlusTitle"/>
        <w:jc w:val="center"/>
      </w:pPr>
      <w:r>
        <w:t>МИНИСТЕРСТВО ПРОСВЕЩЕНИЯ РОССИЙСКОЙ ФЕДЕРАЦИИ</w:t>
      </w:r>
    </w:p>
    <w:p w:rsidR="00EC2499" w:rsidRDefault="00EC2499">
      <w:pPr>
        <w:pStyle w:val="ConsPlusTitle"/>
        <w:jc w:val="center"/>
      </w:pPr>
    </w:p>
    <w:p w:rsidR="00EC2499" w:rsidRDefault="00EC2499">
      <w:pPr>
        <w:pStyle w:val="ConsPlusTitle"/>
        <w:jc w:val="center"/>
      </w:pPr>
      <w:r>
        <w:t>ПРИКАЗ</w:t>
      </w:r>
    </w:p>
    <w:p w:rsidR="00EC2499" w:rsidRDefault="00EC2499">
      <w:pPr>
        <w:pStyle w:val="ConsPlusTitle"/>
        <w:jc w:val="center"/>
      </w:pPr>
      <w:r>
        <w:t>от 28 августа 2023 г. N 640</w:t>
      </w:r>
    </w:p>
    <w:p w:rsidR="00EC2499" w:rsidRDefault="00EC2499">
      <w:pPr>
        <w:pStyle w:val="ConsPlusTitle"/>
        <w:jc w:val="center"/>
      </w:pPr>
    </w:p>
    <w:p w:rsidR="00EC2499" w:rsidRDefault="00EC2499">
      <w:pPr>
        <w:pStyle w:val="ConsPlusTitle"/>
        <w:jc w:val="center"/>
      </w:pPr>
      <w:r>
        <w:t>ОБ УТВЕРЖДЕНИИ</w:t>
      </w:r>
    </w:p>
    <w:p w:rsidR="00EC2499" w:rsidRDefault="00EC249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EC2499" w:rsidRDefault="00EC2499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EC2499" w:rsidRDefault="00EC2499">
      <w:pPr>
        <w:pStyle w:val="ConsPlusTitle"/>
        <w:jc w:val="center"/>
      </w:pPr>
      <w:r>
        <w:t>49.02.02 АДАПТИВНАЯ ФИЗИЧЕСКАЯ КУЛЬТУРА</w:t>
      </w:r>
    </w:p>
    <w:p w:rsidR="00EC2499" w:rsidRDefault="00EC2499">
      <w:pPr>
        <w:pStyle w:val="ConsPlusNormal"/>
        <w:jc w:val="both"/>
      </w:pPr>
    </w:p>
    <w:p w:rsidR="00EC2499" w:rsidRDefault="00EC249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  <w:proofErr w:type="gramEnd"/>
    </w:p>
    <w:p w:rsidR="00EC2499" w:rsidRDefault="00EC2499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2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49.02.02 Адаптивная физическая культура (далее - стандарт).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2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EC2499" w:rsidRDefault="00EC2499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9">
        <w:r>
          <w:rPr>
            <w:color w:val="0000FF"/>
          </w:rPr>
          <w:t>49.02.02</w:t>
        </w:r>
      </w:hyperlink>
      <w:r>
        <w:t xml:space="preserve"> Адаптивная физическая культура, утвержденным приказом Министерства образования и науки Российской Федерации от 11 августа 2014 г. N 977 (зарегистрирован Министерством юстиции Российской Федерации 25 августа 2014 г., регистрационный N 33813), с изменениями, внесенными приказом Министерства просвещения Российской Федерации от 13 июля 2021 г. N</w:t>
      </w:r>
      <w:proofErr w:type="gramEnd"/>
      <w:r>
        <w:t xml:space="preserve"> </w:t>
      </w:r>
      <w:proofErr w:type="gramStart"/>
      <w:r>
        <w:t xml:space="preserve">450 (зарегистрирован Министерством юстиции Российской Федерации 14 октября 2021 г., регистрационный N 65410), и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1">
        <w:r>
          <w:rPr>
            <w:color w:val="0000FF"/>
          </w:rPr>
          <w:t>49.02.02</w:t>
        </w:r>
      </w:hyperlink>
      <w:r>
        <w:t xml:space="preserve"> Адаптивная физическая культура, утвержденным приказом Министерства образования и науки Российской Федерации от 13 августа 2014 г. N 994 (зарегистрирован Министерством юстиции Российской Федерации 21 августа 2014 г., регистрационный N 33741), с изменениями, внесенными приказом Министерства образования</w:t>
      </w:r>
      <w:proofErr w:type="gramEnd"/>
      <w:r>
        <w:t xml:space="preserve"> </w:t>
      </w:r>
      <w:proofErr w:type="gramStart"/>
      <w:r>
        <w:t>и науки Российской Федерации от 25 марта 2015 г. N 272 (зарегистрирован Министерством юстиции Российской Федерации 23 апреля 2015 г., регистрационный N 37021) 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2023 года.</w:t>
      </w:r>
      <w:proofErr w:type="gramEnd"/>
    </w:p>
    <w:p w:rsidR="00EC2499" w:rsidRDefault="00EC2499">
      <w:pPr>
        <w:pStyle w:val="ConsPlusNormal"/>
        <w:jc w:val="both"/>
      </w:pPr>
    </w:p>
    <w:p w:rsidR="00EC2499" w:rsidRDefault="00EC2499">
      <w:pPr>
        <w:pStyle w:val="ConsPlusNormal"/>
        <w:jc w:val="right"/>
      </w:pPr>
      <w:r>
        <w:t>Министр</w:t>
      </w:r>
    </w:p>
    <w:p w:rsidR="00EC2499" w:rsidRDefault="00EC2499">
      <w:pPr>
        <w:pStyle w:val="ConsPlusNormal"/>
        <w:jc w:val="right"/>
      </w:pPr>
      <w:r>
        <w:t>С.С.КРАВЦОВ</w:t>
      </w:r>
    </w:p>
    <w:p w:rsidR="00EC2499" w:rsidRDefault="00EC2499">
      <w:pPr>
        <w:pStyle w:val="ConsPlusNormal"/>
        <w:jc w:val="both"/>
      </w:pPr>
    </w:p>
    <w:p w:rsidR="00EC2499" w:rsidRDefault="00EC2499">
      <w:pPr>
        <w:pStyle w:val="ConsPlusNormal"/>
        <w:jc w:val="both"/>
      </w:pPr>
    </w:p>
    <w:p w:rsidR="00EC2499" w:rsidRDefault="00EC2499">
      <w:pPr>
        <w:pStyle w:val="ConsPlusNormal"/>
        <w:jc w:val="both"/>
      </w:pPr>
    </w:p>
    <w:p w:rsidR="00EC2499" w:rsidRDefault="00EC2499">
      <w:pPr>
        <w:pStyle w:val="ConsPlusNormal"/>
        <w:jc w:val="both"/>
      </w:pPr>
    </w:p>
    <w:p w:rsidR="00EC2499" w:rsidRDefault="00EC2499">
      <w:pPr>
        <w:pStyle w:val="ConsPlusNormal"/>
        <w:jc w:val="both"/>
      </w:pPr>
    </w:p>
    <w:p w:rsidR="00EC2499" w:rsidRDefault="00EC2499">
      <w:pPr>
        <w:pStyle w:val="ConsPlusNormal"/>
        <w:jc w:val="right"/>
        <w:outlineLvl w:val="0"/>
      </w:pPr>
      <w:r>
        <w:t>Утвержден</w:t>
      </w:r>
    </w:p>
    <w:p w:rsidR="00EC2499" w:rsidRDefault="00EC2499">
      <w:pPr>
        <w:pStyle w:val="ConsPlusNormal"/>
        <w:jc w:val="right"/>
      </w:pPr>
      <w:r>
        <w:t>приказом Министерства</w:t>
      </w:r>
    </w:p>
    <w:p w:rsidR="00EC2499" w:rsidRDefault="00EC2499">
      <w:pPr>
        <w:pStyle w:val="ConsPlusNormal"/>
        <w:jc w:val="right"/>
      </w:pPr>
      <w:r>
        <w:t>просвещения Российской Федерации</w:t>
      </w:r>
    </w:p>
    <w:p w:rsidR="00EC2499" w:rsidRDefault="00EC2499">
      <w:pPr>
        <w:pStyle w:val="ConsPlusNormal"/>
        <w:jc w:val="right"/>
      </w:pPr>
      <w:r>
        <w:t>от 28 августа 2023 г. N 640</w:t>
      </w:r>
    </w:p>
    <w:p w:rsidR="00EC2499" w:rsidRDefault="00EC2499">
      <w:pPr>
        <w:pStyle w:val="ConsPlusNormal"/>
        <w:jc w:val="both"/>
      </w:pPr>
    </w:p>
    <w:p w:rsidR="00EC2499" w:rsidRDefault="00EC2499">
      <w:pPr>
        <w:pStyle w:val="ConsPlusTitle"/>
        <w:jc w:val="center"/>
      </w:pPr>
      <w:bookmarkStart w:id="0" w:name="P32"/>
      <w:bookmarkEnd w:id="0"/>
      <w:r>
        <w:t>ФЕДЕРАЛЬНЫЙ ГОСУДАРСТВЕННЫЙ ОБРАЗОВАТЕЛЬНЫЙ СТАНДАРТ</w:t>
      </w:r>
    </w:p>
    <w:p w:rsidR="00EC2499" w:rsidRDefault="00EC2499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EC2499" w:rsidRDefault="00EC2499">
      <w:pPr>
        <w:pStyle w:val="ConsPlusTitle"/>
        <w:jc w:val="center"/>
      </w:pPr>
      <w:r>
        <w:t>49.02.02 АДАПТИВНАЯ ФИЗИЧЕСКАЯ КУЛЬТУРА</w:t>
      </w:r>
    </w:p>
    <w:p w:rsidR="00EC2499" w:rsidRDefault="00EC2499">
      <w:pPr>
        <w:pStyle w:val="ConsPlusNormal"/>
        <w:jc w:val="both"/>
      </w:pPr>
    </w:p>
    <w:p w:rsidR="00EC2499" w:rsidRDefault="00EC2499">
      <w:pPr>
        <w:pStyle w:val="ConsPlusTitle"/>
        <w:jc w:val="center"/>
        <w:outlineLvl w:val="1"/>
      </w:pPr>
      <w:r>
        <w:t>I. ОБЩИЕ ПОЛОЖЕНИЯ</w:t>
      </w:r>
    </w:p>
    <w:p w:rsidR="00EC2499" w:rsidRDefault="00EC2499">
      <w:pPr>
        <w:pStyle w:val="ConsPlusNormal"/>
        <w:jc w:val="both"/>
      </w:pPr>
    </w:p>
    <w:p w:rsidR="00EC2499" w:rsidRDefault="00EC2499">
      <w:pPr>
        <w:pStyle w:val="ConsPlusNormal"/>
        <w:ind w:firstLine="540"/>
        <w:jc w:val="both"/>
      </w:pPr>
      <w:bookmarkStart w:id="1" w:name="P38"/>
      <w:bookmarkEnd w:id="1"/>
      <w:r>
        <w:t xml:space="preserve">1.1. </w:t>
      </w:r>
      <w:proofErr w:type="gramStart"/>
      <w:r>
        <w:t xml:space="preserve"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12">
        <w:r>
          <w:rPr>
            <w:color w:val="0000FF"/>
          </w:rPr>
          <w:t>49.02.02</w:t>
        </w:r>
      </w:hyperlink>
      <w:r>
        <w:t xml:space="preserve"> Адаптивная физическая культура (далее соответственно - ФГОС СПО, образовательная программа, специальность) в соответствии с квалификацией специалиста среднего звена "педагог по адаптивной физической культуре и спорту" &lt;1&gt;.</w:t>
      </w:r>
      <w:proofErr w:type="gramEnd"/>
    </w:p>
    <w:p w:rsidR="00EC2499" w:rsidRDefault="00EC24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C2499" w:rsidRDefault="00EC2499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3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приказом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73797).</w:t>
      </w:r>
      <w:proofErr w:type="gramEnd"/>
    </w:p>
    <w:p w:rsidR="00EC2499" w:rsidRDefault="00EC2499">
      <w:pPr>
        <w:pStyle w:val="ConsPlusNormal"/>
        <w:jc w:val="both"/>
      </w:pPr>
    </w:p>
    <w:p w:rsidR="00EC2499" w:rsidRDefault="00EC2499">
      <w:pPr>
        <w:pStyle w:val="ConsPlusNormal"/>
        <w:ind w:firstLine="540"/>
        <w:jc w:val="both"/>
      </w:pPr>
      <w:r>
        <w:t xml:space="preserve">1.2. Получение образования по специальности допускается только </w:t>
      </w:r>
      <w:proofErr w:type="gramStart"/>
      <w:r>
        <w:t>в</w:t>
      </w:r>
      <w:proofErr w:type="gramEnd"/>
      <w:r>
        <w:t xml:space="preserve">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4">
        <w:r>
          <w:rPr>
            <w:color w:val="0000FF"/>
          </w:rPr>
          <w:t>стандарта</w:t>
        </w:r>
      </w:hyperlink>
      <w:r>
        <w:t xml:space="preserve"> среднего общего образования &lt;2&gt; и ФГОС СПО с учетом получаемой специальности.</w:t>
      </w:r>
    </w:p>
    <w:p w:rsidR="00EC2499" w:rsidRDefault="00EC2499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EC2499" w:rsidRDefault="00EC2499">
      <w:pPr>
        <w:pStyle w:val="ConsPlusNormal"/>
        <w:spacing w:before="220"/>
        <w:ind w:firstLine="540"/>
        <w:jc w:val="both"/>
      </w:pPr>
      <w:proofErr w:type="gramStart"/>
      <w:r>
        <w:t xml:space="preserve">&lt;2&gt; Федеральный государственный образовательный </w:t>
      </w:r>
      <w:hyperlink r:id="rId15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</w:t>
      </w:r>
      <w:proofErr w:type="gramEnd"/>
      <w:r>
        <w:t xml:space="preserve"> </w:t>
      </w:r>
      <w:proofErr w:type="gramStart"/>
      <w:r>
        <w:t>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</w:t>
      </w:r>
      <w:proofErr w:type="gramEnd"/>
      <w:r>
        <w:t xml:space="preserve">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</w:p>
    <w:p w:rsidR="00EC2499" w:rsidRDefault="00EC2499">
      <w:pPr>
        <w:pStyle w:val="ConsPlusNormal"/>
        <w:jc w:val="both"/>
      </w:pPr>
    </w:p>
    <w:p w:rsidR="00EC2499" w:rsidRDefault="00EC2499">
      <w:pPr>
        <w:pStyle w:val="ConsPlusNormal"/>
        <w:ind w:firstLine="540"/>
        <w:jc w:val="both"/>
      </w:pPr>
      <w:r>
        <w:t xml:space="preserve">1.4. </w:t>
      </w:r>
      <w:proofErr w:type="gramStart"/>
      <w:r>
        <w:t>Обучение по образовательной программе в образовательной организации осуществляется в очной, очно-заочной и заочной формах обучения.</w:t>
      </w:r>
      <w:proofErr w:type="gramEnd"/>
    </w:p>
    <w:p w:rsidR="00EC2499" w:rsidRDefault="00EC2499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 xml:space="preserve">1.7. </w:t>
      </w:r>
      <w:proofErr w:type="gramStart"/>
      <w:r>
        <w:t>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  <w:proofErr w:type="gramEnd"/>
    </w:p>
    <w:p w:rsidR="00EC2499" w:rsidRDefault="00EC24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6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EC2499" w:rsidRDefault="00EC2499">
      <w:pPr>
        <w:pStyle w:val="ConsPlusNormal"/>
        <w:jc w:val="both"/>
      </w:pPr>
    </w:p>
    <w:p w:rsidR="00EC2499" w:rsidRDefault="00EC2499">
      <w:pPr>
        <w:pStyle w:val="ConsPlusNormal"/>
        <w:ind w:firstLine="540"/>
        <w:jc w:val="both"/>
      </w:pPr>
      <w:r>
        <w:t xml:space="preserve">1.8. Образовательная программа реализуется на государственном языке Российской Федерации, если иное не определено локальным нормативным актом </w:t>
      </w:r>
      <w:proofErr w:type="gramStart"/>
      <w:r>
        <w:t>образовательной</w:t>
      </w:r>
      <w:proofErr w:type="gramEnd"/>
      <w:r>
        <w:t xml:space="preserve"> организации &lt;4&gt;.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7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EC2499" w:rsidRDefault="00EC2499">
      <w:pPr>
        <w:pStyle w:val="ConsPlusNormal"/>
        <w:jc w:val="both"/>
      </w:pPr>
    </w:p>
    <w:p w:rsidR="00EC2499" w:rsidRDefault="00EC2499">
      <w:pPr>
        <w:pStyle w:val="ConsPlusNormal"/>
        <w:ind w:firstLine="540"/>
        <w:jc w:val="both"/>
      </w:pPr>
      <w:bookmarkStart w:id="2" w:name="P60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на базе среднего общего образования - 2 года 10 месяцев;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на базе основного общего образования - 3 года 10 месяцев.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 xml:space="preserve">1.10. При </w:t>
      </w:r>
      <w:proofErr w:type="gramStart"/>
      <w:r>
        <w:t>обучении</w:t>
      </w:r>
      <w:proofErr w:type="gramEnd"/>
      <w:r>
        <w:t xml:space="preserve">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</w:t>
      </w:r>
      <w:r>
        <w:lastRenderedPageBreak/>
        <w:t>формы обучения.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0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EC2499" w:rsidRDefault="00EC2499">
      <w:pPr>
        <w:pStyle w:val="ConsPlusNormal"/>
        <w:spacing w:before="220"/>
        <w:ind w:firstLine="540"/>
        <w:jc w:val="both"/>
      </w:pPr>
      <w:bookmarkStart w:id="3" w:name="P68"/>
      <w:bookmarkEnd w:id="3"/>
      <w:r>
        <w:t xml:space="preserve">1.13.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</w:t>
      </w:r>
      <w:hyperlink r:id="rId18">
        <w:r>
          <w:rPr>
            <w:color w:val="0000FF"/>
          </w:rPr>
          <w:t>01</w:t>
        </w:r>
      </w:hyperlink>
      <w:r>
        <w:t xml:space="preserve"> Образование и наука, </w:t>
      </w:r>
      <w:hyperlink r:id="rId19">
        <w:r>
          <w:rPr>
            <w:color w:val="0000FF"/>
          </w:rPr>
          <w:t>05</w:t>
        </w:r>
      </w:hyperlink>
      <w:r>
        <w:t xml:space="preserve"> Физическая культура и спорт &lt;5&gt;.</w:t>
      </w:r>
    </w:p>
    <w:p w:rsidR="00EC2499" w:rsidRDefault="00EC2499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EC2499" w:rsidRDefault="00EC2499">
      <w:pPr>
        <w:pStyle w:val="ConsPlusNormal"/>
        <w:spacing w:before="220"/>
        <w:ind w:firstLine="540"/>
        <w:jc w:val="both"/>
      </w:pPr>
      <w:proofErr w:type="gramStart"/>
      <w:r>
        <w:t xml:space="preserve">&lt;5&gt; </w:t>
      </w:r>
      <w:hyperlink r:id="rId20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Российской Федерации 29 марта 2017 г., </w:t>
      </w:r>
      <w:proofErr w:type="gramStart"/>
      <w:r>
        <w:t>регистрационный</w:t>
      </w:r>
      <w:proofErr w:type="gramEnd"/>
      <w:r>
        <w:t xml:space="preserve"> N 46168).</w:t>
      </w:r>
    </w:p>
    <w:p w:rsidR="00EC2499" w:rsidRDefault="00EC2499">
      <w:pPr>
        <w:pStyle w:val="ConsPlusNormal"/>
        <w:jc w:val="both"/>
      </w:pPr>
    </w:p>
    <w:p w:rsidR="00EC2499" w:rsidRDefault="00EC2499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1.14.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 w:rsidR="00EC2499" w:rsidRDefault="00EC2499">
      <w:pPr>
        <w:pStyle w:val="ConsPlusNormal"/>
        <w:jc w:val="both"/>
      </w:pPr>
    </w:p>
    <w:p w:rsidR="00EC2499" w:rsidRDefault="00EC2499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EC2499" w:rsidRDefault="00EC2499">
      <w:pPr>
        <w:pStyle w:val="ConsPlusNormal"/>
        <w:jc w:val="both"/>
      </w:pPr>
    </w:p>
    <w:p w:rsidR="00EC2499" w:rsidRDefault="00EC2499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84">
        <w:r>
          <w:rPr>
            <w:color w:val="0000FF"/>
          </w:rPr>
          <w:t>(таблица N 1)</w:t>
        </w:r>
      </w:hyperlink>
      <w:r>
        <w:t xml:space="preserve"> включают: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практику;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EC2499" w:rsidRDefault="00EC2499">
      <w:pPr>
        <w:pStyle w:val="ConsPlusNormal"/>
        <w:jc w:val="both"/>
      </w:pPr>
    </w:p>
    <w:p w:rsidR="00EC2499" w:rsidRDefault="00EC2499">
      <w:pPr>
        <w:pStyle w:val="ConsPlusNormal"/>
        <w:jc w:val="right"/>
      </w:pPr>
      <w:r>
        <w:t>Таблица N 1</w:t>
      </w:r>
    </w:p>
    <w:p w:rsidR="00EC2499" w:rsidRDefault="00EC2499">
      <w:pPr>
        <w:pStyle w:val="ConsPlusNormal"/>
        <w:jc w:val="both"/>
      </w:pPr>
    </w:p>
    <w:p w:rsidR="00EC2499" w:rsidRDefault="00EC2499">
      <w:pPr>
        <w:pStyle w:val="ConsPlusNormal"/>
        <w:jc w:val="center"/>
      </w:pPr>
      <w:bookmarkStart w:id="4" w:name="P84"/>
      <w:bookmarkEnd w:id="4"/>
      <w:r>
        <w:t>Структура и объем образовательной программы</w:t>
      </w:r>
    </w:p>
    <w:p w:rsidR="00EC2499" w:rsidRDefault="00EC24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345"/>
      </w:tblGrid>
      <w:tr w:rsidR="00EC2499">
        <w:tc>
          <w:tcPr>
            <w:tcW w:w="5726" w:type="dxa"/>
          </w:tcPr>
          <w:p w:rsidR="00EC2499" w:rsidRDefault="00EC2499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345" w:type="dxa"/>
          </w:tcPr>
          <w:p w:rsidR="00EC2499" w:rsidRDefault="00EC2499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EC2499">
        <w:tc>
          <w:tcPr>
            <w:tcW w:w="5726" w:type="dxa"/>
          </w:tcPr>
          <w:p w:rsidR="00EC2499" w:rsidRDefault="00EC2499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345" w:type="dxa"/>
          </w:tcPr>
          <w:p w:rsidR="00EC2499" w:rsidRDefault="00EC2499">
            <w:pPr>
              <w:pStyle w:val="ConsPlusNormal"/>
              <w:jc w:val="center"/>
            </w:pPr>
            <w:r>
              <w:t>Не менее 2052</w:t>
            </w:r>
          </w:p>
        </w:tc>
      </w:tr>
      <w:tr w:rsidR="00EC2499">
        <w:tc>
          <w:tcPr>
            <w:tcW w:w="5726" w:type="dxa"/>
          </w:tcPr>
          <w:p w:rsidR="00EC2499" w:rsidRDefault="00EC2499">
            <w:pPr>
              <w:pStyle w:val="ConsPlusNormal"/>
            </w:pPr>
            <w:r>
              <w:t>Практика</w:t>
            </w:r>
          </w:p>
        </w:tc>
        <w:tc>
          <w:tcPr>
            <w:tcW w:w="3345" w:type="dxa"/>
          </w:tcPr>
          <w:p w:rsidR="00EC2499" w:rsidRDefault="00EC2499">
            <w:pPr>
              <w:pStyle w:val="ConsPlusNormal"/>
              <w:jc w:val="center"/>
            </w:pPr>
            <w:r>
              <w:t>Не менее 900</w:t>
            </w:r>
          </w:p>
        </w:tc>
      </w:tr>
      <w:tr w:rsidR="00EC2499">
        <w:tc>
          <w:tcPr>
            <w:tcW w:w="5726" w:type="dxa"/>
          </w:tcPr>
          <w:p w:rsidR="00EC2499" w:rsidRDefault="00EC2499">
            <w:pPr>
              <w:pStyle w:val="ConsPlusNormal"/>
            </w:pPr>
            <w:r>
              <w:lastRenderedPageBreak/>
              <w:t>Государственная итоговая аттестация</w:t>
            </w:r>
          </w:p>
        </w:tc>
        <w:tc>
          <w:tcPr>
            <w:tcW w:w="3345" w:type="dxa"/>
          </w:tcPr>
          <w:p w:rsidR="00EC2499" w:rsidRDefault="00EC2499">
            <w:pPr>
              <w:pStyle w:val="ConsPlusNormal"/>
              <w:jc w:val="center"/>
            </w:pPr>
            <w:r>
              <w:t>216</w:t>
            </w:r>
          </w:p>
        </w:tc>
      </w:tr>
      <w:tr w:rsidR="00EC2499">
        <w:tc>
          <w:tcPr>
            <w:tcW w:w="9071" w:type="dxa"/>
            <w:gridSpan w:val="2"/>
          </w:tcPr>
          <w:p w:rsidR="00EC2499" w:rsidRDefault="00EC2499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EC2499">
        <w:tc>
          <w:tcPr>
            <w:tcW w:w="5726" w:type="dxa"/>
          </w:tcPr>
          <w:p w:rsidR="00EC2499" w:rsidRDefault="00EC2499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3345" w:type="dxa"/>
          </w:tcPr>
          <w:p w:rsidR="00EC2499" w:rsidRDefault="00EC2499">
            <w:pPr>
              <w:pStyle w:val="ConsPlusNormal"/>
              <w:jc w:val="center"/>
            </w:pPr>
            <w:r>
              <w:t>4464</w:t>
            </w:r>
          </w:p>
        </w:tc>
      </w:tr>
      <w:tr w:rsidR="00EC2499">
        <w:tc>
          <w:tcPr>
            <w:tcW w:w="5726" w:type="dxa"/>
          </w:tcPr>
          <w:p w:rsidR="00EC2499" w:rsidRDefault="00EC2499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345" w:type="dxa"/>
          </w:tcPr>
          <w:p w:rsidR="00EC2499" w:rsidRDefault="00EC2499">
            <w:pPr>
              <w:pStyle w:val="ConsPlusNormal"/>
              <w:jc w:val="center"/>
            </w:pPr>
            <w:r>
              <w:t>5940</w:t>
            </w:r>
          </w:p>
        </w:tc>
      </w:tr>
    </w:tbl>
    <w:p w:rsidR="00EC2499" w:rsidRDefault="00EC2499">
      <w:pPr>
        <w:pStyle w:val="ConsPlusNormal"/>
        <w:jc w:val="both"/>
      </w:pPr>
    </w:p>
    <w:p w:rsidR="00EC2499" w:rsidRDefault="00EC2499">
      <w:pPr>
        <w:pStyle w:val="ConsPlusNormal"/>
        <w:ind w:firstLine="540"/>
        <w:jc w:val="both"/>
      </w:pPr>
      <w:r>
        <w:t>2.2. Образовательная программа включает: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0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EC2499" w:rsidRDefault="00EC2499">
      <w:pPr>
        <w:pStyle w:val="ConsPlusNormal"/>
        <w:spacing w:before="220"/>
        <w:ind w:firstLine="540"/>
        <w:jc w:val="both"/>
      </w:pPr>
      <w:proofErr w:type="gramStart"/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</w:t>
      </w:r>
      <w:proofErr w:type="gramEnd"/>
      <w:r>
        <w:t xml:space="preserve"> экономики.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EC2499" w:rsidRDefault="00EC2499">
      <w:pPr>
        <w:pStyle w:val="ConsPlusNormal"/>
        <w:spacing w:before="220"/>
        <w:ind w:firstLine="540"/>
        <w:jc w:val="both"/>
      </w:pPr>
      <w:bookmarkStart w:id="5" w:name="P109"/>
      <w:bookmarkEnd w:id="5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организация и проведение физкультурно-спортивной работы с инвалидами и лицами с ограниченными возможностями здоровья;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методическое обеспечение физкультурной и спортивной деятельности с инвалидами и лицами с ограниченными возможностями здоровья;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проведение тренировочных мероприятий и руководство соревновательной деятельностью инвалидов и лиц с ограниченными возможностями здоровья (по выбору);</w:t>
      </w:r>
    </w:p>
    <w:p w:rsidR="00EC2499" w:rsidRDefault="00EC2499">
      <w:pPr>
        <w:pStyle w:val="ConsPlusNormal"/>
        <w:spacing w:before="220"/>
        <w:ind w:firstLine="540"/>
        <w:jc w:val="both"/>
      </w:pPr>
      <w:proofErr w:type="gramStart"/>
      <w:r>
        <w:t>организация адаптивного физического воспитания обучающихся в специальных (коррекционных) и общеобразовательных организациях (по выбору);</w:t>
      </w:r>
      <w:proofErr w:type="gramEnd"/>
    </w:p>
    <w:p w:rsidR="00EC2499" w:rsidRDefault="00EC2499">
      <w:pPr>
        <w:pStyle w:val="ConsPlusNormal"/>
        <w:spacing w:before="220"/>
        <w:ind w:firstLine="540"/>
        <w:jc w:val="both"/>
      </w:pPr>
      <w:r>
        <w:lastRenderedPageBreak/>
        <w:t>проведение групповых и индивидуальных занятий по программам адаптивного физического воспитания и индивидуальным планам физической реабилитации, в том числе по инклюзивной программе (по выбору).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09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 xml:space="preserve">2.6. При освоении </w:t>
      </w:r>
      <w:proofErr w:type="gramStart"/>
      <w:r>
        <w:t>социально-гуманитарного</w:t>
      </w:r>
      <w:proofErr w:type="gramEnd"/>
      <w:r>
        <w:t>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грамотности".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часов, для подгрупп девушек это время может быть использовано на освоение основ медицинских знаний.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 xml:space="preserve">2.8. Обязательная часть общепрофессионального цикла образовательной программы должна предусматривать изучение следующих дисциплин: </w:t>
      </w:r>
      <w:proofErr w:type="gramStart"/>
      <w:r>
        <w:t>"Основы педагогики", "Основы психологии", "Основы обучения лиц с особыми образовательными потребностями", "Русский язык и культура профессиональной коммуникации педагога", "Возрастная анатомия, физиология и гигиена", "Проектная и исследовательская деятельность в профессиональной сфере", "Информатика и информационно-коммуникационные технологии в профессиональной деятельности", "Математические методы решения профессиональных задач", "Анатомия и физиология человека", "Гигиенические основы физической культуры и спорта", "Основы биомеханики", "Теория и история физической культуры и</w:t>
      </w:r>
      <w:proofErr w:type="gramEnd"/>
      <w:r>
        <w:t xml:space="preserve"> спорта", "Основы коррекционной педагогики и коррекционной психологии", "Теория и организация адаптивной физической культуры", "Медицинские основы адаптивной физической культуры и спорта", "Базовые и новые виды физкультурно-спортивной деятельности".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</w:t>
      </w:r>
      <w:r>
        <w:lastRenderedPageBreak/>
        <w:t xml:space="preserve">модули, которые формируются в соответствии с выбранными видами деятельности, предусмотренными </w:t>
      </w:r>
      <w:hyperlink w:anchor="P109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8 зачетных единиц.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</w:t>
      </w:r>
      <w:proofErr w:type="gramStart"/>
      <w:r>
        <w:t>обучения по</w:t>
      </w:r>
      <w:proofErr w:type="gramEnd"/>
      <w:r>
        <w:t xml:space="preserve">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38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EC2499" w:rsidRDefault="00EC2499">
      <w:pPr>
        <w:pStyle w:val="ConsPlusNormal"/>
        <w:jc w:val="both"/>
      </w:pPr>
    </w:p>
    <w:p w:rsidR="00EC2499" w:rsidRDefault="00EC2499">
      <w:pPr>
        <w:pStyle w:val="ConsPlusTitle"/>
        <w:jc w:val="center"/>
        <w:outlineLvl w:val="1"/>
      </w:pPr>
      <w:bookmarkStart w:id="6" w:name="P130"/>
      <w:bookmarkEnd w:id="6"/>
      <w:r>
        <w:t>III. ТРЕБОВАНИЯ К РЕЗУЛЬТАТАМ ОСВОЕНИЯ</w:t>
      </w:r>
    </w:p>
    <w:p w:rsidR="00EC2499" w:rsidRDefault="00EC2499">
      <w:pPr>
        <w:pStyle w:val="ConsPlusTitle"/>
        <w:jc w:val="center"/>
      </w:pPr>
      <w:r>
        <w:t>ОБРАЗОВАТЕЛЬНОЙ ПРОГРАММЫ</w:t>
      </w:r>
    </w:p>
    <w:p w:rsidR="00EC2499" w:rsidRDefault="00EC2499">
      <w:pPr>
        <w:pStyle w:val="ConsPlusNormal"/>
        <w:jc w:val="both"/>
      </w:pPr>
    </w:p>
    <w:p w:rsidR="00EC2499" w:rsidRDefault="00EC2499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 xml:space="preserve">3.2. Выпускник, освоивший образовательную программу, должен обладать следующими общими компетенциями (далее - </w:t>
      </w:r>
      <w:proofErr w:type="gramStart"/>
      <w:r>
        <w:t>ОК</w:t>
      </w:r>
      <w:proofErr w:type="gramEnd"/>
      <w:r>
        <w:t>):</w:t>
      </w:r>
    </w:p>
    <w:p w:rsidR="00EC2499" w:rsidRDefault="00EC2499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01. Выбирать способы решения задач профессиональной деятельности применительно к различным контекстам;</w:t>
      </w:r>
    </w:p>
    <w:p w:rsidR="00EC2499" w:rsidRDefault="00EC2499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EC2499" w:rsidRDefault="00EC2499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EC2499" w:rsidRDefault="00EC2499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04. Эффективно взаимодействовать и работать в коллективе и команде;</w:t>
      </w:r>
    </w:p>
    <w:p w:rsidR="00EC2499" w:rsidRDefault="00EC2499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EC2499" w:rsidRDefault="00EC2499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EC2499" w:rsidRDefault="00EC2499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</w:t>
      </w:r>
      <w:r>
        <w:lastRenderedPageBreak/>
        <w:t>чрезвычайных ситуациях;</w:t>
      </w:r>
    </w:p>
    <w:p w:rsidR="00EC2499" w:rsidRDefault="00EC2499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EC2499" w:rsidRDefault="00EC2499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09. Пользоваться профессиональной документацией на государственном и иностранном языках.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anchor="P109">
        <w:r>
          <w:rPr>
            <w:color w:val="0000FF"/>
          </w:rPr>
          <w:t>пунктом 2.4</w:t>
        </w:r>
      </w:hyperlink>
      <w:r>
        <w:t xml:space="preserve"> ФГОС СПО, </w:t>
      </w:r>
      <w:proofErr w:type="gramStart"/>
      <w:r>
        <w:t>сформированными</w:t>
      </w:r>
      <w:proofErr w:type="gramEnd"/>
      <w:r>
        <w:t xml:space="preserve"> в том числе на основе профессиональных стандартов (при наличии), указанных в ПОП:</w:t>
      </w:r>
    </w:p>
    <w:p w:rsidR="00EC2499" w:rsidRDefault="00EC2499">
      <w:pPr>
        <w:pStyle w:val="ConsPlusNormal"/>
        <w:jc w:val="both"/>
      </w:pPr>
    </w:p>
    <w:p w:rsidR="00EC2499" w:rsidRDefault="00EC2499">
      <w:pPr>
        <w:pStyle w:val="ConsPlusNormal"/>
        <w:jc w:val="right"/>
      </w:pPr>
      <w:r>
        <w:t>Таблица N 2</w:t>
      </w:r>
    </w:p>
    <w:p w:rsidR="00EC2499" w:rsidRDefault="00EC24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EC2499">
        <w:tc>
          <w:tcPr>
            <w:tcW w:w="2721" w:type="dxa"/>
          </w:tcPr>
          <w:p w:rsidR="00EC2499" w:rsidRDefault="00EC2499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350" w:type="dxa"/>
          </w:tcPr>
          <w:p w:rsidR="00EC2499" w:rsidRDefault="00EC2499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EC2499">
        <w:tc>
          <w:tcPr>
            <w:tcW w:w="2721" w:type="dxa"/>
          </w:tcPr>
          <w:p w:rsidR="00EC2499" w:rsidRDefault="00EC24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50" w:type="dxa"/>
          </w:tcPr>
          <w:p w:rsidR="00EC2499" w:rsidRDefault="00EC2499">
            <w:pPr>
              <w:pStyle w:val="ConsPlusNormal"/>
              <w:jc w:val="center"/>
            </w:pPr>
            <w:r>
              <w:t>2</w:t>
            </w:r>
          </w:p>
        </w:tc>
      </w:tr>
      <w:tr w:rsidR="00EC2499">
        <w:tc>
          <w:tcPr>
            <w:tcW w:w="2721" w:type="dxa"/>
          </w:tcPr>
          <w:p w:rsidR="00EC2499" w:rsidRDefault="00EC2499">
            <w:pPr>
              <w:pStyle w:val="ConsPlusNormal"/>
            </w:pPr>
            <w:r>
              <w:t>организация и проведение физкультурно-спортивной работы с инвалидами и лицами с ограниченными возможностями здоровья</w:t>
            </w:r>
          </w:p>
        </w:tc>
        <w:tc>
          <w:tcPr>
            <w:tcW w:w="6350" w:type="dxa"/>
          </w:tcPr>
          <w:p w:rsidR="00EC2499" w:rsidRDefault="00EC2499">
            <w:pPr>
              <w:pStyle w:val="ConsPlusNormal"/>
              <w:jc w:val="both"/>
            </w:pPr>
            <w:r>
              <w:t>ПК 1.1. Планировать физкультурно-спортивную работу с инвалидами и лицами с ограниченными возможностями здоровья.</w:t>
            </w:r>
          </w:p>
          <w:p w:rsidR="00EC2499" w:rsidRDefault="00EC2499">
            <w:pPr>
              <w:pStyle w:val="ConsPlusNormal"/>
              <w:jc w:val="both"/>
            </w:pPr>
            <w:r>
              <w:t>ПК 1.2. Проводить воспитательную, рекреационно-досуговую, оздоровительную работу с инвалидами, лицами с ограниченными возможностями здоровья.</w:t>
            </w:r>
          </w:p>
          <w:p w:rsidR="00EC2499" w:rsidRDefault="00EC2499">
            <w:pPr>
              <w:pStyle w:val="ConsPlusNormal"/>
              <w:jc w:val="both"/>
            </w:pPr>
            <w:r>
              <w:t>ПК 1.3. Организовывать спортивно-массовые соревнования и мероприятия по выполнению инвалидами и лицами с ограниченными возможностями здоровья норм всероссийского физкультурно-спортивного комплекса.</w:t>
            </w:r>
          </w:p>
          <w:p w:rsidR="00EC2499" w:rsidRDefault="00EC2499">
            <w:pPr>
              <w:pStyle w:val="ConsPlusNormal"/>
              <w:jc w:val="both"/>
            </w:pPr>
            <w:r>
              <w:t>ПК 1.4. Организовывать деятельность волонтеров при проведении мероприятий и занятий по адаптивной физической культуре.</w:t>
            </w:r>
          </w:p>
          <w:p w:rsidR="00EC2499" w:rsidRDefault="00EC2499">
            <w:pPr>
              <w:pStyle w:val="ConsPlusNormal"/>
              <w:jc w:val="both"/>
            </w:pPr>
            <w:r>
              <w:t>ПК 1.5. Анализировать физкультурно-спортивную работу с инвалидами и лицами с ограниченными возможностями здоровья.</w:t>
            </w:r>
          </w:p>
        </w:tc>
      </w:tr>
      <w:tr w:rsidR="00EC2499">
        <w:tc>
          <w:tcPr>
            <w:tcW w:w="2721" w:type="dxa"/>
          </w:tcPr>
          <w:p w:rsidR="00EC2499" w:rsidRDefault="00EC2499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етодическое обеспечение физкультурной и спортивной деятельности с инвалидами и лицами с ограниченными возможностями здоровья</w:t>
            </w:r>
          </w:p>
        </w:tc>
        <w:tc>
          <w:tcPr>
            <w:tcW w:w="6350" w:type="dxa"/>
          </w:tcPr>
          <w:p w:rsidR="00EC2499" w:rsidRDefault="00EC2499">
            <w:pPr>
              <w:pStyle w:val="ConsPlusNormal"/>
              <w:jc w:val="both"/>
            </w:pPr>
            <w:r>
              <w:t>ПК 2.1. Разрабатывать методическое обеспечение для организации и проведения занятий по адаптивной физической культуре.</w:t>
            </w:r>
          </w:p>
          <w:p w:rsidR="00EC2499" w:rsidRDefault="00EC2499">
            <w:pPr>
              <w:pStyle w:val="ConsPlusNormal"/>
              <w:jc w:val="both"/>
            </w:pPr>
            <w:r>
              <w:t>ПК 2.2. Систематизировать педагогический опыт на основе изучения профессиональной литературы, самоанализа и анализа деятельности специалистов в области адаптивной физической культуры.</w:t>
            </w:r>
          </w:p>
          <w:p w:rsidR="00EC2499" w:rsidRDefault="00EC2499">
            <w:pPr>
              <w:pStyle w:val="ConsPlusNormal"/>
              <w:jc w:val="both"/>
            </w:pPr>
            <w:r>
              <w:t>ПК 2.3. Оформлять результаты методической и исследовательской деятельности в виде выступлений, докладов, отчетов и другие.</w:t>
            </w:r>
          </w:p>
          <w:p w:rsidR="00EC2499" w:rsidRDefault="00EC2499">
            <w:pPr>
              <w:pStyle w:val="ConsPlusNormal"/>
              <w:jc w:val="both"/>
            </w:pPr>
            <w:r>
              <w:t>ПК 2.4. Осуществлять исследовательскую и проектную деятельность в области адаптивной физической культуры.</w:t>
            </w:r>
          </w:p>
        </w:tc>
      </w:tr>
      <w:tr w:rsidR="00EC2499">
        <w:tc>
          <w:tcPr>
            <w:tcW w:w="2721" w:type="dxa"/>
          </w:tcPr>
          <w:p w:rsidR="00EC2499" w:rsidRDefault="00EC2499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 xml:space="preserve">роведение тренировочных мероприятий и </w:t>
            </w:r>
            <w:r>
              <w:lastRenderedPageBreak/>
              <w:t>руководство соревновательной деятельностью инвалидов и лиц с ограниченными возможностями здоровья (по выбору)</w:t>
            </w:r>
          </w:p>
        </w:tc>
        <w:tc>
          <w:tcPr>
            <w:tcW w:w="6350" w:type="dxa"/>
          </w:tcPr>
          <w:p w:rsidR="00EC2499" w:rsidRDefault="00EC2499">
            <w:pPr>
              <w:pStyle w:val="ConsPlusNormal"/>
              <w:jc w:val="both"/>
            </w:pPr>
            <w:r>
              <w:lastRenderedPageBreak/>
              <w:t xml:space="preserve">ПК 3.1. Планировать тренировочные занятия с </w:t>
            </w:r>
            <w:proofErr w:type="gramStart"/>
            <w:r>
              <w:t>занимающимися</w:t>
            </w:r>
            <w:proofErr w:type="gramEnd"/>
            <w:r>
              <w:t xml:space="preserve"> по виду адаптивного спорта (группе спортивных дисциплин).</w:t>
            </w:r>
          </w:p>
          <w:p w:rsidR="00EC2499" w:rsidRDefault="00EC2499">
            <w:pPr>
              <w:pStyle w:val="ConsPlusNormal"/>
              <w:jc w:val="both"/>
            </w:pPr>
            <w:r>
              <w:t xml:space="preserve">ПК 3.2. Проводить тренировочные занятия с </w:t>
            </w:r>
            <w:proofErr w:type="gramStart"/>
            <w:r>
              <w:t>занимающимися</w:t>
            </w:r>
            <w:proofErr w:type="gramEnd"/>
            <w:r>
              <w:t xml:space="preserve"> </w:t>
            </w:r>
            <w:r>
              <w:lastRenderedPageBreak/>
              <w:t>адаптивным спортом по основным разделам спортивной подготовки.</w:t>
            </w:r>
          </w:p>
          <w:p w:rsidR="00EC2499" w:rsidRDefault="00EC2499">
            <w:pPr>
              <w:pStyle w:val="ConsPlusNormal"/>
              <w:jc w:val="both"/>
            </w:pPr>
            <w:r>
              <w:t>ПК 3.3. Осуществлять контроль и учет, оценивать процесс и результаты деятельности занимающихся на тренировочных занятиях и спортивных соревнованиях по виду адаптивного спорта (группе спортивных дисциплин).</w:t>
            </w:r>
          </w:p>
          <w:p w:rsidR="00EC2499" w:rsidRDefault="00EC2499">
            <w:pPr>
              <w:pStyle w:val="ConsPlusNormal"/>
              <w:jc w:val="both"/>
            </w:pPr>
            <w:r>
              <w:t>ПК 3.4. Формировать у занимающихся навыки соревновательной деятельности по виду адаптивного спорта (группе спортивных дисциплин).</w:t>
            </w:r>
          </w:p>
          <w:p w:rsidR="00EC2499" w:rsidRDefault="00EC2499">
            <w:pPr>
              <w:pStyle w:val="ConsPlusNormal"/>
              <w:jc w:val="both"/>
            </w:pPr>
            <w:r>
              <w:t>ПК 3.5. Анализировать тренировочный процесс и соревновательную деятельность занимающихся в виде адаптивного спорта (группе спортивных дисциплин).</w:t>
            </w:r>
          </w:p>
          <w:p w:rsidR="00EC2499" w:rsidRDefault="00EC2499">
            <w:pPr>
              <w:pStyle w:val="ConsPlusNormal"/>
              <w:jc w:val="both"/>
            </w:pPr>
            <w:r>
              <w:t>ПК 3.6. Проводить отбор инвалидов и лиц с ограниченными возможностями здоровья в группы спортивной подготовки по виду адаптивного спорта (группе спортивных дисциплин).</w:t>
            </w:r>
          </w:p>
          <w:p w:rsidR="00EC2499" w:rsidRDefault="00EC2499">
            <w:pPr>
              <w:pStyle w:val="ConsPlusNormal"/>
              <w:jc w:val="both"/>
            </w:pPr>
            <w:r>
              <w:t>ПК 3.7. Осуществлять подготовку занимающихся по основам медико-биологического, научно-методического и антидопингового обеспечения спортивной подготовки в виде адаптивного спорта (группе спортивных дисциплин).</w:t>
            </w:r>
          </w:p>
          <w:p w:rsidR="00EC2499" w:rsidRDefault="00EC2499">
            <w:pPr>
              <w:pStyle w:val="ConsPlusNormal"/>
              <w:jc w:val="both"/>
            </w:pPr>
            <w:r>
              <w:t>ПК 3.8. Организовывать (осуществлять) судейство спортивных соревнований по виду адаптивного спорта (спортивной дисциплине).</w:t>
            </w:r>
          </w:p>
        </w:tc>
      </w:tr>
      <w:tr w:rsidR="00EC2499">
        <w:tc>
          <w:tcPr>
            <w:tcW w:w="2721" w:type="dxa"/>
          </w:tcPr>
          <w:p w:rsidR="00EC2499" w:rsidRDefault="00EC2499">
            <w:pPr>
              <w:pStyle w:val="ConsPlusNormal"/>
            </w:pPr>
            <w:proofErr w:type="gramStart"/>
            <w:r>
              <w:lastRenderedPageBreak/>
              <w:t>о</w:t>
            </w:r>
            <w:proofErr w:type="gramEnd"/>
            <w:r>
              <w:t>рганизация адаптивного физического воспитания обучающихся в специальных (коррекционных) и общеобразовательных организациях (по выбору)</w:t>
            </w:r>
          </w:p>
        </w:tc>
        <w:tc>
          <w:tcPr>
            <w:tcW w:w="6350" w:type="dxa"/>
          </w:tcPr>
          <w:p w:rsidR="00EC2499" w:rsidRDefault="00EC2499">
            <w:pPr>
              <w:pStyle w:val="ConsPlusNormal"/>
              <w:jc w:val="both"/>
            </w:pPr>
            <w:r>
              <w:t xml:space="preserve">ПК 3.1. Определять цели и задачи, планировать процесс адаптивного физического воспитания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EC2499" w:rsidRDefault="00EC2499">
            <w:pPr>
              <w:pStyle w:val="ConsPlusNormal"/>
              <w:jc w:val="both"/>
            </w:pPr>
            <w:r>
              <w:t>ПК 3.2. Проводить учебные занятия по адаптивной физической культуре в соответствии с действующими санитарными правилами и нормативами.</w:t>
            </w:r>
          </w:p>
          <w:p w:rsidR="00EC2499" w:rsidRDefault="00EC2499">
            <w:pPr>
              <w:pStyle w:val="ConsPlusNormal"/>
              <w:jc w:val="both"/>
            </w:pPr>
            <w:r>
              <w:t xml:space="preserve">ПК 3.3. Осуществлять педагогический контроль, оценивать процесс и результаты деятельности </w:t>
            </w:r>
            <w:proofErr w:type="gramStart"/>
            <w:r>
              <w:t>обучающихся</w:t>
            </w:r>
            <w:proofErr w:type="gramEnd"/>
            <w:r>
              <w:t xml:space="preserve"> на учебном занятии по адаптивной физической культуре.</w:t>
            </w:r>
          </w:p>
          <w:p w:rsidR="00EC2499" w:rsidRDefault="00EC2499">
            <w:pPr>
              <w:pStyle w:val="ConsPlusNormal"/>
              <w:jc w:val="both"/>
            </w:pPr>
            <w:r>
              <w:t xml:space="preserve">ПК 3.4. Организовывать адаптивное физическое воспитание </w:t>
            </w:r>
            <w:proofErr w:type="gramStart"/>
            <w:r>
              <w:t>обучающихся</w:t>
            </w:r>
            <w:proofErr w:type="gramEnd"/>
            <w:r>
              <w:t>, отнесенных к медицинским группам.</w:t>
            </w:r>
          </w:p>
          <w:p w:rsidR="00EC2499" w:rsidRDefault="00EC2499">
            <w:pPr>
              <w:pStyle w:val="ConsPlusNormal"/>
              <w:jc w:val="both"/>
            </w:pPr>
            <w:r>
              <w:t>ПК 3.5. Организовывать внеурочную деятельность спортивно-оздоровительной направленности.</w:t>
            </w:r>
          </w:p>
          <w:p w:rsidR="00EC2499" w:rsidRDefault="00EC2499">
            <w:pPr>
              <w:pStyle w:val="ConsPlusNormal"/>
              <w:jc w:val="both"/>
            </w:pPr>
            <w:r>
              <w:t>ПК 3.6. Анализировать учебные занятия и внеурочную деятельность.</w:t>
            </w:r>
          </w:p>
        </w:tc>
      </w:tr>
      <w:tr w:rsidR="00EC2499">
        <w:tc>
          <w:tcPr>
            <w:tcW w:w="2721" w:type="dxa"/>
          </w:tcPr>
          <w:p w:rsidR="00EC2499" w:rsidRDefault="00EC2499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роведение групповых и индивидуальных занятий по программам адаптивного физического воспитания и индивидуальным планам физической реабилитации, в том числе по инклюзивной программе (по выбору)</w:t>
            </w:r>
          </w:p>
        </w:tc>
        <w:tc>
          <w:tcPr>
            <w:tcW w:w="6350" w:type="dxa"/>
          </w:tcPr>
          <w:p w:rsidR="00EC2499" w:rsidRDefault="00EC2499">
            <w:pPr>
              <w:pStyle w:val="ConsPlusNormal"/>
              <w:jc w:val="both"/>
            </w:pPr>
            <w:r>
              <w:t>ПК 3.1. Планировать занятия по программам адаптивного физического воспитания и индивидуальным планам физической реабилитации.</w:t>
            </w:r>
          </w:p>
          <w:p w:rsidR="00EC2499" w:rsidRDefault="00EC2499">
            <w:pPr>
              <w:pStyle w:val="ConsPlusNormal"/>
              <w:jc w:val="both"/>
            </w:pPr>
            <w:r>
              <w:t>ПК 3.2. Проводить занятия по программам адаптивного физического воспитания и индивидуальным планам физической реабилитации в соответствии с действующими санитарными правилами и нормативами.</w:t>
            </w:r>
          </w:p>
          <w:p w:rsidR="00EC2499" w:rsidRDefault="00EC2499">
            <w:pPr>
              <w:pStyle w:val="ConsPlusNormal"/>
              <w:jc w:val="both"/>
            </w:pPr>
            <w:r>
              <w:t>ПК 3.3. Осуществлять контроль за физическим, функциональным и психическим состоянием и оценивать уровень подготовленности инвалидов и лиц с ограниченными возможностями здоровья.</w:t>
            </w:r>
          </w:p>
          <w:p w:rsidR="00EC2499" w:rsidRDefault="00EC2499">
            <w:pPr>
              <w:pStyle w:val="ConsPlusNormal"/>
              <w:jc w:val="both"/>
            </w:pPr>
            <w:r>
              <w:t>ПК 3.4. Составлять рекомендации инвалидам и лицам с ограниченными возможностями здоровья, их законным представителям о проведении занятий по адаптивной физической культуре в домашних условиях.</w:t>
            </w:r>
          </w:p>
          <w:p w:rsidR="00EC2499" w:rsidRDefault="00EC2499">
            <w:pPr>
              <w:pStyle w:val="ConsPlusNormal"/>
              <w:jc w:val="both"/>
            </w:pPr>
            <w:r>
              <w:lastRenderedPageBreak/>
              <w:t>ПК 3.5. Анализировать занятия по программам адаптивного физического воспитания и индивидуальным планам физической реабилитации.</w:t>
            </w:r>
          </w:p>
        </w:tc>
      </w:tr>
    </w:tbl>
    <w:p w:rsidR="00EC2499" w:rsidRDefault="00EC2499">
      <w:pPr>
        <w:pStyle w:val="ConsPlusNormal"/>
        <w:jc w:val="both"/>
      </w:pPr>
    </w:p>
    <w:p w:rsidR="00EC2499" w:rsidRDefault="00EC2499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09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 xml:space="preserve">3.5. Образовательная организация с учетом ПОП самостоятельно планирует результаты </w:t>
      </w:r>
      <w:proofErr w:type="gramStart"/>
      <w:r>
        <w:t>обучения по</w:t>
      </w:r>
      <w:proofErr w:type="gramEnd"/>
      <w:r>
        <w:t xml:space="preserve">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выпускнику освоение всех компетенций, установленных образовательной программой.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1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EC2499" w:rsidRDefault="00EC2499">
      <w:pPr>
        <w:pStyle w:val="ConsPlusNormal"/>
        <w:jc w:val="both"/>
      </w:pPr>
    </w:p>
    <w:p w:rsidR="00EC2499" w:rsidRDefault="00EC2499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EC2499" w:rsidRDefault="00EC2499">
      <w:pPr>
        <w:pStyle w:val="ConsPlusTitle"/>
        <w:jc w:val="center"/>
      </w:pPr>
      <w:r>
        <w:t>ОБРАЗОВАТЕЛЬНОЙ ПРОГРАММЫ</w:t>
      </w:r>
    </w:p>
    <w:p w:rsidR="00EC2499" w:rsidRDefault="00EC2499">
      <w:pPr>
        <w:pStyle w:val="ConsPlusNormal"/>
        <w:jc w:val="both"/>
      </w:pPr>
    </w:p>
    <w:p w:rsidR="00EC2499" w:rsidRDefault="00EC2499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 xml:space="preserve">&lt;7&gt;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населения"; </w:t>
      </w:r>
      <w:proofErr w:type="gramStart"/>
      <w:r>
        <w:t xml:space="preserve">санитарные правила </w:t>
      </w:r>
      <w:hyperlink r:id="rId23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r:id="rId24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</w:t>
      </w:r>
      <w:proofErr w:type="gramEnd"/>
      <w:r>
        <w:t xml:space="preserve"> </w:t>
      </w:r>
      <w:proofErr w:type="gramStart"/>
      <w:r>
        <w:t xml:space="preserve">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правила и нормы </w:t>
      </w:r>
      <w:hyperlink r:id="rId25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</w:t>
      </w:r>
      <w:proofErr w:type="gramEnd"/>
      <w:r>
        <w:t xml:space="preserve"> </w:t>
      </w:r>
      <w:proofErr w:type="gramStart"/>
      <w:r>
        <w:t xml:space="preserve">обитания", </w:t>
      </w:r>
      <w:r>
        <w:lastRenderedPageBreak/>
        <w:t>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</w:t>
      </w:r>
      <w:proofErr w:type="gramEnd"/>
      <w:r>
        <w:t xml:space="preserve"> марта 2027 года.</w:t>
      </w:r>
    </w:p>
    <w:p w:rsidR="00EC2499" w:rsidRDefault="00EC2499">
      <w:pPr>
        <w:pStyle w:val="ConsPlusNormal"/>
        <w:jc w:val="both"/>
      </w:pPr>
    </w:p>
    <w:p w:rsidR="00EC2499" w:rsidRDefault="00EC2499">
      <w:pPr>
        <w:pStyle w:val="ConsPlusNormal"/>
        <w:ind w:firstLine="540"/>
        <w:jc w:val="both"/>
      </w:pPr>
      <w:r>
        <w:t xml:space="preserve">4.2. Требования к условиям реализации образовательной программы включают общесистемные требования, требования к материально-техническому, учебно-методическому обеспечению, к организации воспитания </w:t>
      </w:r>
      <w:proofErr w:type="gramStart"/>
      <w:r>
        <w:t>обучающихся</w:t>
      </w:r>
      <w:proofErr w:type="gramEnd"/>
      <w:r>
        <w:t>, кадровым и финансовым условиям реализации образовательной программы.</w:t>
      </w:r>
    </w:p>
    <w:p w:rsidR="00EC2499" w:rsidRDefault="00EC2499">
      <w:pPr>
        <w:pStyle w:val="ConsPlusNormal"/>
        <w:jc w:val="both"/>
      </w:pPr>
    </w:p>
    <w:p w:rsidR="00EC2499" w:rsidRDefault="00EC2499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EC2499" w:rsidRDefault="00EC2499">
      <w:pPr>
        <w:pStyle w:val="ConsPlusNormal"/>
        <w:jc w:val="both"/>
      </w:pPr>
    </w:p>
    <w:p w:rsidR="00EC2499" w:rsidRDefault="00EC2499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EC2499" w:rsidRDefault="00EC2499">
      <w:pPr>
        <w:pStyle w:val="ConsPlusNormal"/>
        <w:spacing w:before="220"/>
        <w:ind w:firstLine="540"/>
        <w:jc w:val="both"/>
      </w:pPr>
      <w:proofErr w:type="gramStart"/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  <w:proofErr w:type="gramEnd"/>
    </w:p>
    <w:p w:rsidR="00EC2499" w:rsidRDefault="00EC2499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lastRenderedPageBreak/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</w:t>
      </w:r>
      <w:proofErr w:type="gramStart"/>
      <w:r>
        <w:t>указанных</w:t>
      </w:r>
      <w:proofErr w:type="gramEnd"/>
      <w:r>
        <w:t xml:space="preserve"> обучающихся;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EC2499" w:rsidRDefault="00EC2499">
      <w:pPr>
        <w:pStyle w:val="ConsPlusNormal"/>
        <w:jc w:val="both"/>
      </w:pPr>
    </w:p>
    <w:p w:rsidR="00EC2499" w:rsidRDefault="00EC2499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EC2499" w:rsidRDefault="00EC2499">
      <w:pPr>
        <w:pStyle w:val="ConsPlusNormal"/>
        <w:spacing w:before="220"/>
        <w:ind w:firstLine="540"/>
        <w:jc w:val="both"/>
      </w:pPr>
      <w:proofErr w:type="gramStart"/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hyperlink w:anchor="P68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3 лет);</w:t>
      </w:r>
      <w:proofErr w:type="gramEnd"/>
    </w:p>
    <w:p w:rsidR="00EC2499" w:rsidRDefault="00EC2499">
      <w:pPr>
        <w:pStyle w:val="ConsPlusNormal"/>
        <w:spacing w:before="220"/>
        <w:ind w:firstLine="540"/>
        <w:jc w:val="both"/>
      </w:pPr>
      <w:r>
        <w:t xml:space="preserve">б) квалификация педагогических работников </w:t>
      </w:r>
      <w:proofErr w:type="gramStart"/>
      <w:r>
        <w:t>образовательной</w:t>
      </w:r>
      <w:proofErr w:type="gramEnd"/>
      <w:r>
        <w:t xml:space="preserve">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EC2499" w:rsidRDefault="00EC2499">
      <w:pPr>
        <w:pStyle w:val="ConsPlusNormal"/>
        <w:spacing w:before="220"/>
        <w:ind w:firstLine="540"/>
        <w:jc w:val="both"/>
      </w:pPr>
      <w:proofErr w:type="gramStart"/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68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</w:t>
      </w:r>
      <w:proofErr w:type="gramEnd"/>
      <w:r>
        <w:t xml:space="preserve"> и (или) </w:t>
      </w:r>
      <w:proofErr w:type="gramStart"/>
      <w:r>
        <w:t>сферах</w:t>
      </w:r>
      <w:proofErr w:type="gramEnd"/>
      <w:r>
        <w:t xml:space="preserve">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EC2499" w:rsidRDefault="00EC2499">
      <w:pPr>
        <w:pStyle w:val="ConsPlusNormal"/>
        <w:spacing w:before="220"/>
        <w:ind w:firstLine="540"/>
        <w:jc w:val="both"/>
      </w:pPr>
      <w:proofErr w:type="gramStart"/>
      <w:r>
        <w:t xml:space="preserve">г) доля педагогических работников (в приведенных к целочисленным значениям ставок), имеющих опыт деятельности не менее 3 лет в организациях, направление деятельности которых соответствует одной из областей профессиональной деятельности, указанной в </w:t>
      </w:r>
      <w:hyperlink w:anchor="P68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  <w:proofErr w:type="gramEnd"/>
    </w:p>
    <w:p w:rsidR="00EC2499" w:rsidRDefault="00EC2499">
      <w:pPr>
        <w:pStyle w:val="ConsPlusNormal"/>
        <w:jc w:val="both"/>
      </w:pPr>
    </w:p>
    <w:p w:rsidR="00EC2499" w:rsidRDefault="00EC2499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</w:t>
      </w:r>
      <w:r>
        <w:lastRenderedPageBreak/>
        <w:t xml:space="preserve">Федерации &lt;8&gt; и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 xml:space="preserve">&lt;8&gt; Бюджетный </w:t>
      </w:r>
      <w:hyperlink r:id="rId27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EC2499" w:rsidRDefault="00EC2499">
      <w:pPr>
        <w:pStyle w:val="ConsPlusNormal"/>
        <w:jc w:val="both"/>
      </w:pPr>
    </w:p>
    <w:p w:rsidR="00EC2499" w:rsidRDefault="00EC2499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EC2499" w:rsidRDefault="00EC2499">
      <w:pPr>
        <w:pStyle w:val="ConsPlusNormal"/>
        <w:spacing w:before="220"/>
        <w:ind w:firstLine="540"/>
        <w:jc w:val="both"/>
      </w:pPr>
      <w:r>
        <w:t xml:space="preserve">в) внешняя оценка качества образовательной программы может </w:t>
      </w:r>
      <w:proofErr w:type="gramStart"/>
      <w:r>
        <w:t>осуществляться</w:t>
      </w:r>
      <w:proofErr w:type="gramEnd"/>
      <w:r>
        <w:t xml:space="preserve">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 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EC2499" w:rsidRDefault="00EC2499">
      <w:pPr>
        <w:pStyle w:val="ConsPlusNormal"/>
        <w:jc w:val="both"/>
      </w:pPr>
    </w:p>
    <w:p w:rsidR="00EC2499" w:rsidRDefault="00EC2499">
      <w:pPr>
        <w:pStyle w:val="ConsPlusNormal"/>
        <w:jc w:val="both"/>
      </w:pPr>
    </w:p>
    <w:p w:rsidR="00EC2499" w:rsidRDefault="00EC24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32B5" w:rsidRDefault="00DD32B5">
      <w:bookmarkStart w:id="7" w:name="_GoBack"/>
      <w:bookmarkEnd w:id="7"/>
    </w:p>
    <w:sectPr w:rsidR="00DD32B5" w:rsidSect="00920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99"/>
    <w:rsid w:val="00016E2B"/>
    <w:rsid w:val="00051EC6"/>
    <w:rsid w:val="00127681"/>
    <w:rsid w:val="0055608A"/>
    <w:rsid w:val="00954EC8"/>
    <w:rsid w:val="00AC13A1"/>
    <w:rsid w:val="00C8036B"/>
    <w:rsid w:val="00DD32B5"/>
    <w:rsid w:val="00EC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4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24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24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4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24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24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8380" TargetMode="External"/><Relationship Id="rId13" Type="http://schemas.openxmlformats.org/officeDocument/2006/relationships/hyperlink" Target="https://login.consultant.ru/link/?req=doc&amp;base=LAW&amp;n=477946&amp;dst=100562" TargetMode="External"/><Relationship Id="rId18" Type="http://schemas.openxmlformats.org/officeDocument/2006/relationships/hyperlink" Target="https://login.consultant.ru/link/?req=doc&amp;base=LAW&amp;n=214720&amp;dst=100050" TargetMode="External"/><Relationship Id="rId26" Type="http://schemas.openxmlformats.org/officeDocument/2006/relationships/hyperlink" Target="https://login.consultant.ru/link/?req=doc&amp;base=LAW&amp;n=4785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8592&amp;dst=415" TargetMode="External"/><Relationship Id="rId7" Type="http://schemas.openxmlformats.org/officeDocument/2006/relationships/hyperlink" Target="https://login.consultant.ru/link/?req=doc&amp;base=LAW&amp;n=399342&amp;dst=100072" TargetMode="External"/><Relationship Id="rId12" Type="http://schemas.openxmlformats.org/officeDocument/2006/relationships/hyperlink" Target="https://login.consultant.ru/link/?req=doc&amp;base=LAW&amp;n=477946&amp;dst=171" TargetMode="External"/><Relationship Id="rId17" Type="http://schemas.openxmlformats.org/officeDocument/2006/relationships/hyperlink" Target="https://login.consultant.ru/link/?req=doc&amp;base=LAW&amp;n=478592&amp;dst=100249" TargetMode="External"/><Relationship Id="rId25" Type="http://schemas.openxmlformats.org/officeDocument/2006/relationships/hyperlink" Target="https://login.consultant.ru/link/?req=doc&amp;base=LAW&amp;n=441707&amp;dst=10013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8592&amp;dst=774" TargetMode="External"/><Relationship Id="rId20" Type="http://schemas.openxmlformats.org/officeDocument/2006/relationships/hyperlink" Target="https://login.consultant.ru/link/?req=doc&amp;base=LAW&amp;n=214720&amp;dst=100047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436&amp;dst=100051" TargetMode="External"/><Relationship Id="rId11" Type="http://schemas.openxmlformats.org/officeDocument/2006/relationships/hyperlink" Target="https://login.consultant.ru/link/?req=doc&amp;base=LAW&amp;n=477946&amp;dst=171" TargetMode="External"/><Relationship Id="rId24" Type="http://schemas.openxmlformats.org/officeDocument/2006/relationships/hyperlink" Target="https://login.consultant.ru/link/?req=doc&amp;base=LAW&amp;n=367564&amp;dst=10003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26546&amp;dst=4" TargetMode="External"/><Relationship Id="rId23" Type="http://schemas.openxmlformats.org/officeDocument/2006/relationships/hyperlink" Target="https://login.consultant.ru/link/?req=doc&amp;base=LAW&amp;n=371594&amp;dst=10004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98582" TargetMode="External"/><Relationship Id="rId19" Type="http://schemas.openxmlformats.org/officeDocument/2006/relationships/hyperlink" Target="https://login.consultant.ru/link/?req=doc&amp;base=LAW&amp;n=214720&amp;dst=1000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7946&amp;dst=171" TargetMode="External"/><Relationship Id="rId14" Type="http://schemas.openxmlformats.org/officeDocument/2006/relationships/hyperlink" Target="https://login.consultant.ru/link/?req=doc&amp;base=LAW&amp;n=426546&amp;dst=4" TargetMode="External"/><Relationship Id="rId22" Type="http://schemas.openxmlformats.org/officeDocument/2006/relationships/hyperlink" Target="https://login.consultant.ru/link/?req=doc&amp;base=LAW&amp;n=452886" TargetMode="External"/><Relationship Id="rId27" Type="http://schemas.openxmlformats.org/officeDocument/2006/relationships/hyperlink" Target="https://login.consultant.ru/link/?req=doc&amp;base=LAW&amp;n=479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5623</Words>
  <Characters>32057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KGUFKST</Company>
  <LinksUpToDate>false</LinksUpToDate>
  <CharactersWithSpaces>37605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 отдела качества образования</dc:creator>
  <cp:lastModifiedBy>Методист отдела качества образования</cp:lastModifiedBy>
  <cp:revision>2</cp:revision>
  <dcterms:created xsi:type="dcterms:W3CDTF">2024-07-16T13:03:00Z</dcterms:created>
  <dcterms:modified xsi:type="dcterms:W3CDTF">2024-07-16T13:03:00Z</dcterms:modified>
</cp:coreProperties>
</file>